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CAB" w:rsidRPr="00095822" w:rsidRDefault="00B04026" w:rsidP="00B12B13">
      <w:pPr>
        <w:pStyle w:val="NoSpacing"/>
        <w:jc w:val="center"/>
        <w:rPr>
          <w:b/>
        </w:rPr>
      </w:pPr>
      <w:r w:rsidRPr="00095822">
        <w:rPr>
          <w:b/>
        </w:rPr>
        <w:t>DODGEVILLE WATER &amp; SEWER UTILITY</w:t>
      </w:r>
      <w:r w:rsidR="00F23FC1" w:rsidRPr="00095822">
        <w:rPr>
          <w:b/>
        </w:rPr>
        <w:t xml:space="preserve"> </w:t>
      </w:r>
    </w:p>
    <w:p w:rsidR="00F23FC1" w:rsidRPr="00095822" w:rsidRDefault="00F23FC1" w:rsidP="00B12B13">
      <w:pPr>
        <w:pStyle w:val="NoSpacing"/>
        <w:jc w:val="center"/>
        <w:rPr>
          <w:b/>
        </w:rPr>
      </w:pPr>
      <w:r w:rsidRPr="00095822">
        <w:rPr>
          <w:b/>
        </w:rPr>
        <w:t>100 E FOUNTAIN ST., DODGEVILLE, WI  53533</w:t>
      </w:r>
    </w:p>
    <w:p w:rsidR="00B04026" w:rsidRPr="00095822" w:rsidRDefault="00B04026" w:rsidP="00B12B13">
      <w:pPr>
        <w:pStyle w:val="NoSpacing"/>
        <w:jc w:val="center"/>
        <w:rPr>
          <w:b/>
        </w:rPr>
      </w:pPr>
    </w:p>
    <w:p w:rsidR="00B04026" w:rsidRPr="00095822" w:rsidRDefault="00B04026" w:rsidP="00BE2C59">
      <w:pPr>
        <w:pStyle w:val="NoSpacing"/>
        <w:jc w:val="center"/>
        <w:rPr>
          <w:b/>
          <w:u w:val="single"/>
        </w:rPr>
      </w:pPr>
      <w:r w:rsidRPr="00095822">
        <w:rPr>
          <w:b/>
          <w:u w:val="single"/>
        </w:rPr>
        <w:t>MONTHLY UTILITY SERVICE RATES</w:t>
      </w:r>
    </w:p>
    <w:p w:rsidR="00B04026" w:rsidRPr="00095822" w:rsidRDefault="00B04026" w:rsidP="00D1166B">
      <w:pPr>
        <w:pStyle w:val="NoSpacing"/>
        <w:rPr>
          <w:b/>
          <w:u w:val="single"/>
        </w:rPr>
      </w:pPr>
    </w:p>
    <w:p w:rsidR="00B04026" w:rsidRPr="00095822" w:rsidRDefault="00B04026" w:rsidP="00D1166B">
      <w:pPr>
        <w:pStyle w:val="NoSpacing"/>
        <w:rPr>
          <w:b/>
          <w:u w:val="single"/>
        </w:rPr>
      </w:pPr>
      <w:r w:rsidRPr="00095822">
        <w:rPr>
          <w:b/>
          <w:u w:val="single"/>
        </w:rPr>
        <w:t>METER SIZE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  <w:u w:val="single"/>
        </w:rPr>
        <w:t>WATER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25062">
        <w:rPr>
          <w:b/>
          <w:u w:val="single"/>
        </w:rPr>
        <w:t>SEWER</w:t>
      </w:r>
      <w:r w:rsidR="00025062">
        <w:rPr>
          <w:b/>
        </w:rPr>
        <w:t xml:space="preserve">                              </w:t>
      </w:r>
      <w:r w:rsidR="00025062">
        <w:rPr>
          <w:b/>
          <w:u w:val="single"/>
        </w:rPr>
        <w:t>PUBLIC FIRE</w:t>
      </w:r>
    </w:p>
    <w:p w:rsidR="00B04026" w:rsidRPr="00095822" w:rsidRDefault="00B04026" w:rsidP="00D1166B">
      <w:pPr>
        <w:pStyle w:val="NoSpacing"/>
        <w:rPr>
          <w:b/>
          <w:u w:val="single"/>
        </w:rPr>
      </w:pP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5/8”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11.00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$16.98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$13.05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¾”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11.00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$16.98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$13.05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1”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22.00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$25.46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="00025062">
        <w:rPr>
          <w:b/>
        </w:rPr>
        <w:t>$32.05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1 ½”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42.00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$33.95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$65.00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2”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67.00</w:t>
      </w:r>
      <w:r w:rsidR="00EA3C50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$42.44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$104.00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3”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112.00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$59.41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$196.00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4”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$1</w:t>
      </w:r>
      <w:r w:rsidR="00025062">
        <w:rPr>
          <w:b/>
        </w:rPr>
        <w:t>60.00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$76.39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$326.00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6”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200.00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$120.90</w:t>
      </w:r>
      <w:r w:rsidR="00025062">
        <w:rPr>
          <w:b/>
        </w:rPr>
        <w:tab/>
      </w:r>
      <w:r w:rsidR="00025062">
        <w:rPr>
          <w:b/>
        </w:rPr>
        <w:tab/>
        <w:t>$652.00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8”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$2</w:t>
      </w:r>
      <w:r w:rsidR="00025062">
        <w:rPr>
          <w:b/>
        </w:rPr>
        <w:t>75.00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10”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="004C175D">
        <w:rPr>
          <w:b/>
        </w:rPr>
        <w:t>$3</w:t>
      </w:r>
      <w:r w:rsidR="00025062">
        <w:rPr>
          <w:b/>
        </w:rPr>
        <w:t>50.00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12”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450.00</w:t>
      </w:r>
      <w:r w:rsidR="00EA3C50">
        <w:rPr>
          <w:b/>
        </w:rPr>
        <w:tab/>
      </w:r>
    </w:p>
    <w:p w:rsidR="00B04026" w:rsidRPr="00095822" w:rsidRDefault="00B04026" w:rsidP="00D1166B">
      <w:pPr>
        <w:pStyle w:val="NoSpacing"/>
        <w:rPr>
          <w:b/>
        </w:rPr>
      </w:pPr>
    </w:p>
    <w:p w:rsidR="00B04026" w:rsidRPr="00095822" w:rsidRDefault="00B04026" w:rsidP="00D1166B">
      <w:pPr>
        <w:pStyle w:val="NoSpacing"/>
        <w:rPr>
          <w:b/>
        </w:rPr>
      </w:pPr>
      <w:proofErr w:type="gramStart"/>
      <w:r w:rsidRPr="00095822">
        <w:rPr>
          <w:b/>
          <w:u w:val="single"/>
        </w:rPr>
        <w:t>PLUS</w:t>
      </w:r>
      <w:proofErr w:type="gramEnd"/>
      <w:r w:rsidRPr="00095822">
        <w:rPr>
          <w:b/>
          <w:u w:val="single"/>
        </w:rPr>
        <w:t xml:space="preserve"> VOLUME CHARGE – WATER SERVICE</w:t>
      </w:r>
    </w:p>
    <w:p w:rsidR="00B04026" w:rsidRPr="00095822" w:rsidRDefault="00B04026" w:rsidP="00D1166B">
      <w:pPr>
        <w:pStyle w:val="NoSpacing"/>
        <w:rPr>
          <w:b/>
        </w:rPr>
      </w:pP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First 16,700 Gal.</w:t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7</w:t>
      </w:r>
      <w:r w:rsidRPr="00095822">
        <w:rPr>
          <w:b/>
        </w:rPr>
        <w:t>.</w:t>
      </w:r>
      <w:r w:rsidR="00025062">
        <w:rPr>
          <w:b/>
        </w:rPr>
        <w:t>03</w:t>
      </w:r>
      <w:r w:rsidRPr="00095822">
        <w:rPr>
          <w:b/>
        </w:rPr>
        <w:t>/1,000 Gal.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Over 16,700 Gal.</w:t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5.86</w:t>
      </w:r>
      <w:r w:rsidRPr="00095822">
        <w:rPr>
          <w:b/>
        </w:rPr>
        <w:t>/1,000 Gal.</w:t>
      </w:r>
    </w:p>
    <w:p w:rsidR="00B04026" w:rsidRPr="00095822" w:rsidRDefault="00B04026" w:rsidP="00D1166B">
      <w:pPr>
        <w:pStyle w:val="NoSpacing"/>
        <w:rPr>
          <w:b/>
        </w:rPr>
      </w:pPr>
    </w:p>
    <w:p w:rsidR="00B04026" w:rsidRPr="00095822" w:rsidRDefault="00B04026" w:rsidP="00D1166B">
      <w:pPr>
        <w:pStyle w:val="NoSpacing"/>
        <w:rPr>
          <w:b/>
        </w:rPr>
      </w:pPr>
      <w:proofErr w:type="gramStart"/>
      <w:r w:rsidRPr="00095822">
        <w:rPr>
          <w:b/>
          <w:u w:val="single"/>
        </w:rPr>
        <w:t>PLUS</w:t>
      </w:r>
      <w:proofErr w:type="gramEnd"/>
      <w:r w:rsidRPr="00095822">
        <w:rPr>
          <w:b/>
          <w:u w:val="single"/>
        </w:rPr>
        <w:t xml:space="preserve"> VOLUME CHARGE – SEWER SERVICE</w:t>
      </w:r>
    </w:p>
    <w:p w:rsidR="00B04026" w:rsidRPr="00095822" w:rsidRDefault="00B04026" w:rsidP="00D1166B">
      <w:pPr>
        <w:pStyle w:val="NoSpacing"/>
        <w:rPr>
          <w:b/>
        </w:rPr>
      </w:pP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Each 1,000 Gal.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30CAB" w:rsidRPr="00095822">
        <w:rPr>
          <w:b/>
        </w:rPr>
        <w:t>6.75/1,000 Gal.</w:t>
      </w:r>
    </w:p>
    <w:p w:rsidR="00030CAB" w:rsidRPr="00095822" w:rsidRDefault="00030CAB" w:rsidP="00D1166B">
      <w:pPr>
        <w:pStyle w:val="NoSpacing"/>
        <w:rPr>
          <w:b/>
        </w:rPr>
      </w:pP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GARBAGE PICKUP $11.00 PER MONTH</w:t>
      </w:r>
    </w:p>
    <w:p w:rsidR="00030CAB" w:rsidRDefault="00030CAB" w:rsidP="00D1166B">
      <w:pPr>
        <w:pStyle w:val="NoSpacing"/>
        <w:rPr>
          <w:b/>
        </w:rPr>
      </w:pPr>
    </w:p>
    <w:p w:rsidR="00840D7E" w:rsidRDefault="00840D7E" w:rsidP="00D1166B">
      <w:pPr>
        <w:pStyle w:val="NoSpacing"/>
        <w:rPr>
          <w:b/>
        </w:rPr>
      </w:pPr>
    </w:p>
    <w:p w:rsidR="00840D7E" w:rsidRDefault="00840D7E" w:rsidP="00D1166B">
      <w:pPr>
        <w:pStyle w:val="NoSpacing"/>
        <w:rPr>
          <w:b/>
        </w:rPr>
      </w:pPr>
    </w:p>
    <w:p w:rsidR="00840D7E" w:rsidRDefault="00840D7E" w:rsidP="00D1166B">
      <w:pPr>
        <w:pStyle w:val="NoSpacing"/>
        <w:rPr>
          <w:b/>
        </w:rPr>
      </w:pPr>
    </w:p>
    <w:p w:rsidR="00840D7E" w:rsidRDefault="00840D7E" w:rsidP="00D1166B">
      <w:pPr>
        <w:pStyle w:val="NoSpacing"/>
        <w:rPr>
          <w:b/>
        </w:rPr>
      </w:pPr>
    </w:p>
    <w:p w:rsidR="00840D7E" w:rsidRDefault="00025062" w:rsidP="00D1166B">
      <w:pPr>
        <w:pStyle w:val="NoSpacing"/>
        <w:rPr>
          <w:b/>
        </w:rPr>
      </w:pPr>
      <w:r>
        <w:rPr>
          <w:b/>
        </w:rPr>
        <w:t xml:space="preserve">(Water increase effective </w:t>
      </w:r>
      <w:r w:rsidR="001205A4">
        <w:rPr>
          <w:b/>
        </w:rPr>
        <w:t>2/14/25)</w:t>
      </w:r>
      <w:bookmarkStart w:id="0" w:name="_GoBack"/>
      <w:bookmarkEnd w:id="0"/>
    </w:p>
    <w:p w:rsidR="00840D7E" w:rsidRDefault="004C175D" w:rsidP="00D1166B">
      <w:pPr>
        <w:pStyle w:val="NoSpacing"/>
        <w:rPr>
          <w:b/>
        </w:rPr>
      </w:pPr>
      <w:r>
        <w:rPr>
          <w:b/>
        </w:rPr>
        <w:t>(Water increase effective 3/17/20)</w:t>
      </w:r>
    </w:p>
    <w:p w:rsidR="00840D7E" w:rsidRDefault="00840D7E" w:rsidP="00D1166B">
      <w:pPr>
        <w:pStyle w:val="NoSpacing"/>
        <w:rPr>
          <w:b/>
        </w:rPr>
      </w:pPr>
      <w:r>
        <w:rPr>
          <w:b/>
        </w:rPr>
        <w:t>(Water increase effective 3/16/2019)</w:t>
      </w:r>
    </w:p>
    <w:p w:rsidR="00840D7E" w:rsidRPr="00095822" w:rsidRDefault="00840D7E" w:rsidP="00D1166B">
      <w:pPr>
        <w:pStyle w:val="NoSpacing"/>
        <w:rPr>
          <w:b/>
        </w:rPr>
      </w:pPr>
      <w:r>
        <w:rPr>
          <w:b/>
        </w:rPr>
        <w:t>(Garage fee increase effective 1/15/2019)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(Sewer increase effective 11/15/16)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(Sewer increase effective 8/16/13)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(Water increase effective (6/15/16)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(Garbage fee increase effective 1/1/13)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(Gar</w:t>
      </w:r>
      <w:r w:rsidR="003364FB">
        <w:rPr>
          <w:b/>
        </w:rPr>
        <w:t>bage fee increase effective 1/16</w:t>
      </w:r>
      <w:r w:rsidRPr="00095822">
        <w:rPr>
          <w:b/>
        </w:rPr>
        <w:t>/19)</w:t>
      </w:r>
    </w:p>
    <w:p w:rsidR="00030CAB" w:rsidRPr="00095822" w:rsidRDefault="00030CAB" w:rsidP="00D1166B">
      <w:pPr>
        <w:pStyle w:val="NoSpacing"/>
        <w:rPr>
          <w:b/>
        </w:rPr>
      </w:pP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Interest Rate is a One-Time 3% (Effective 6/15/16)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NSF Fee is $30.00 (Effective 6/15/16)</w:t>
      </w:r>
    </w:p>
    <w:p w:rsidR="00030CAB" w:rsidRPr="00095822" w:rsidRDefault="00030CAB" w:rsidP="00B04026">
      <w:pPr>
        <w:pStyle w:val="NoSpacing"/>
        <w:rPr>
          <w:b/>
        </w:rPr>
      </w:pPr>
    </w:p>
    <w:sectPr w:rsidR="00030CAB" w:rsidRPr="0009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26"/>
    <w:rsid w:val="00025062"/>
    <w:rsid w:val="00030CAB"/>
    <w:rsid w:val="00030EF3"/>
    <w:rsid w:val="00095822"/>
    <w:rsid w:val="001205A4"/>
    <w:rsid w:val="003364FB"/>
    <w:rsid w:val="004706BD"/>
    <w:rsid w:val="004C175D"/>
    <w:rsid w:val="007D2801"/>
    <w:rsid w:val="00840D7E"/>
    <w:rsid w:val="008E1A27"/>
    <w:rsid w:val="00B04026"/>
    <w:rsid w:val="00B12B13"/>
    <w:rsid w:val="00BE2C59"/>
    <w:rsid w:val="00D1166B"/>
    <w:rsid w:val="00EA3C50"/>
    <w:rsid w:val="00F21A95"/>
    <w:rsid w:val="00F2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F048"/>
  <w15:chartTrackingRefBased/>
  <w15:docId w15:val="{317C5759-7F8E-4135-AF89-2BB5682D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0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Danielle Reddell</cp:lastModifiedBy>
  <cp:revision>3</cp:revision>
  <cp:lastPrinted>2025-04-02T20:12:00Z</cp:lastPrinted>
  <dcterms:created xsi:type="dcterms:W3CDTF">2025-04-02T20:12:00Z</dcterms:created>
  <dcterms:modified xsi:type="dcterms:W3CDTF">2025-04-02T20:12:00Z</dcterms:modified>
</cp:coreProperties>
</file>